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ABC5A8" w14:textId="77777777" w:rsidR="00095C22" w:rsidRDefault="00783834" w:rsidP="00783834">
      <w:pPr>
        <w:jc w:val="right"/>
        <w:rPr>
          <w:b/>
          <w:sz w:val="32"/>
        </w:rPr>
      </w:pPr>
      <w:r w:rsidRPr="00E72067">
        <w:rPr>
          <w:noProof/>
        </w:rPr>
        <w:drawing>
          <wp:inline distT="0" distB="0" distL="0" distR="0" wp14:anchorId="0CDF4F67" wp14:editId="6DF5DFDB">
            <wp:extent cx="1269242" cy="380363"/>
            <wp:effectExtent l="0" t="0" r="7620" b="1270"/>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6090" cy="394402"/>
                    </a:xfrm>
                    <a:prstGeom prst="rect">
                      <a:avLst/>
                    </a:prstGeom>
                    <a:noFill/>
                    <a:ln>
                      <a:noFill/>
                    </a:ln>
                  </pic:spPr>
                </pic:pic>
              </a:graphicData>
            </a:graphic>
          </wp:inline>
        </w:drawing>
      </w:r>
    </w:p>
    <w:p w14:paraId="5ACABAB6" w14:textId="77777777" w:rsidR="00095C22" w:rsidRDefault="00095C22">
      <w:pPr>
        <w:rPr>
          <w:b/>
          <w:sz w:val="32"/>
        </w:rPr>
      </w:pPr>
    </w:p>
    <w:p w14:paraId="2E69BB8C" w14:textId="1797F622" w:rsidR="002B5691" w:rsidRPr="005474FF" w:rsidRDefault="00D00A4F" w:rsidP="00E052C2">
      <w:pPr>
        <w:spacing w:after="240"/>
        <w:rPr>
          <w:b/>
          <w:sz w:val="36"/>
          <w:lang w:val="de-DE"/>
        </w:rPr>
      </w:pPr>
      <w:r w:rsidRPr="005474FF">
        <w:rPr>
          <w:b/>
          <w:sz w:val="36"/>
          <w:lang w:val="de-DE"/>
        </w:rPr>
        <w:t>Vollständig integrierte</w:t>
      </w:r>
      <w:r w:rsidR="00BB0ABA">
        <w:rPr>
          <w:b/>
          <w:sz w:val="36"/>
          <w:lang w:val="de-DE"/>
        </w:rPr>
        <w:t>s</w:t>
      </w:r>
      <w:r w:rsidRPr="005474FF">
        <w:rPr>
          <w:b/>
          <w:sz w:val="36"/>
          <w:lang w:val="de-DE"/>
        </w:rPr>
        <w:t xml:space="preserve"> Dach</w:t>
      </w:r>
      <w:r w:rsidR="00BB0ABA">
        <w:rPr>
          <w:b/>
          <w:sz w:val="36"/>
          <w:lang w:val="de-DE"/>
        </w:rPr>
        <w:t>trägersystem</w:t>
      </w:r>
    </w:p>
    <w:p w14:paraId="294CC520" w14:textId="2926C667" w:rsidR="00045066" w:rsidRPr="005474FF" w:rsidRDefault="006D4B1E" w:rsidP="00E052C2">
      <w:pPr>
        <w:spacing w:after="240" w:line="240" w:lineRule="auto"/>
        <w:rPr>
          <w:b/>
          <w:sz w:val="21"/>
          <w:szCs w:val="21"/>
          <w:lang w:val="de-DE"/>
        </w:rPr>
      </w:pPr>
      <w:r w:rsidRPr="005474FF">
        <w:rPr>
          <w:b/>
          <w:sz w:val="21"/>
          <w:szCs w:val="21"/>
          <w:lang w:val="de-DE"/>
        </w:rPr>
        <w:t>Modul-System</w:t>
      </w:r>
      <w:r w:rsidR="00D00A4F" w:rsidRPr="005474FF">
        <w:rPr>
          <w:b/>
          <w:sz w:val="21"/>
          <w:szCs w:val="21"/>
          <w:lang w:val="de-DE"/>
        </w:rPr>
        <w:t xml:space="preserve"> bringt </w:t>
      </w:r>
      <w:r w:rsidR="00BB0ABA" w:rsidRPr="005474FF">
        <w:rPr>
          <w:b/>
          <w:sz w:val="21"/>
          <w:szCs w:val="21"/>
          <w:lang w:val="de-DE"/>
        </w:rPr>
        <w:t>ein</w:t>
      </w:r>
      <w:r w:rsidR="00D00A4F" w:rsidRPr="005474FF">
        <w:rPr>
          <w:b/>
          <w:sz w:val="21"/>
          <w:szCs w:val="21"/>
          <w:lang w:val="de-DE"/>
        </w:rPr>
        <w:t xml:space="preserve"> eigene</w:t>
      </w:r>
      <w:r w:rsidR="00BB0ABA" w:rsidRPr="005474FF">
        <w:rPr>
          <w:b/>
          <w:sz w:val="21"/>
          <w:szCs w:val="21"/>
          <w:lang w:val="de-DE"/>
        </w:rPr>
        <w:t>s</w:t>
      </w:r>
      <w:r w:rsidR="00D00A4F" w:rsidRPr="005474FF">
        <w:rPr>
          <w:b/>
          <w:sz w:val="21"/>
          <w:szCs w:val="21"/>
          <w:lang w:val="de-DE"/>
        </w:rPr>
        <w:t xml:space="preserve"> System von Dach-Zubehörteilen auf den Markt. </w:t>
      </w:r>
      <w:r w:rsidRPr="005474FF">
        <w:rPr>
          <w:b/>
          <w:sz w:val="21"/>
          <w:szCs w:val="21"/>
          <w:lang w:val="de-DE"/>
        </w:rPr>
        <w:t xml:space="preserve"> </w:t>
      </w:r>
      <w:r w:rsidRPr="005474FF">
        <w:rPr>
          <w:b/>
          <w:sz w:val="21"/>
          <w:szCs w:val="21"/>
          <w:lang w:val="de-DE"/>
        </w:rPr>
        <w:br/>
      </w:r>
      <w:r w:rsidR="00D00A4F" w:rsidRPr="005474FF">
        <w:rPr>
          <w:b/>
          <w:sz w:val="21"/>
          <w:szCs w:val="21"/>
          <w:lang w:val="de-DE"/>
        </w:rPr>
        <w:t>Zum Sortiment gehören</w:t>
      </w:r>
      <w:r w:rsidR="0071671F" w:rsidRPr="005474FF">
        <w:rPr>
          <w:b/>
          <w:sz w:val="21"/>
          <w:szCs w:val="21"/>
          <w:lang w:val="de-DE"/>
        </w:rPr>
        <w:t xml:space="preserve"> </w:t>
      </w:r>
      <w:r w:rsidR="0071671F" w:rsidRPr="003B44F9">
        <w:rPr>
          <w:b/>
          <w:sz w:val="21"/>
          <w:szCs w:val="21"/>
          <w:lang w:val="de-DE"/>
        </w:rPr>
        <w:t xml:space="preserve">Dachträger, </w:t>
      </w:r>
      <w:r w:rsidR="00967E5C" w:rsidRPr="003B44F9">
        <w:rPr>
          <w:b/>
          <w:sz w:val="21"/>
          <w:szCs w:val="21"/>
          <w:lang w:val="de-DE"/>
        </w:rPr>
        <w:t xml:space="preserve">eine </w:t>
      </w:r>
      <w:proofErr w:type="spellStart"/>
      <w:r w:rsidR="0071671F" w:rsidRPr="003B44F9">
        <w:rPr>
          <w:b/>
          <w:sz w:val="21"/>
          <w:szCs w:val="21"/>
          <w:lang w:val="de-DE"/>
        </w:rPr>
        <w:t>Rohr</w:t>
      </w:r>
      <w:r w:rsidR="00967E5C" w:rsidRPr="003B44F9">
        <w:rPr>
          <w:b/>
          <w:sz w:val="21"/>
          <w:szCs w:val="21"/>
          <w:lang w:val="de-DE"/>
        </w:rPr>
        <w:t>box</w:t>
      </w:r>
      <w:proofErr w:type="spellEnd"/>
      <w:r w:rsidR="0071671F" w:rsidRPr="003B44F9">
        <w:rPr>
          <w:b/>
          <w:sz w:val="21"/>
          <w:szCs w:val="21"/>
          <w:lang w:val="de-DE"/>
        </w:rPr>
        <w:t xml:space="preserve"> </w:t>
      </w:r>
      <w:r w:rsidR="008E3DE7" w:rsidRPr="003B44F9">
        <w:rPr>
          <w:b/>
          <w:sz w:val="21"/>
          <w:szCs w:val="21"/>
          <w:lang w:val="de-DE"/>
        </w:rPr>
        <w:t>un</w:t>
      </w:r>
      <w:r w:rsidR="0071671F" w:rsidRPr="003B44F9">
        <w:rPr>
          <w:b/>
          <w:sz w:val="21"/>
          <w:szCs w:val="21"/>
          <w:lang w:val="de-DE"/>
        </w:rPr>
        <w:t>d</w:t>
      </w:r>
      <w:r w:rsidR="008E3DE7" w:rsidRPr="003B44F9">
        <w:rPr>
          <w:b/>
          <w:sz w:val="21"/>
          <w:szCs w:val="21"/>
          <w:lang w:val="de-DE"/>
        </w:rPr>
        <w:t xml:space="preserve"> Zubehörteile. </w:t>
      </w:r>
      <w:r w:rsidRPr="003B44F9">
        <w:rPr>
          <w:b/>
          <w:sz w:val="21"/>
          <w:szCs w:val="21"/>
          <w:lang w:val="de-DE"/>
        </w:rPr>
        <w:t xml:space="preserve"> </w:t>
      </w:r>
      <w:r w:rsidR="000B2ACB" w:rsidRPr="003B44F9">
        <w:rPr>
          <w:b/>
          <w:sz w:val="21"/>
          <w:szCs w:val="21"/>
          <w:lang w:val="de-DE"/>
        </w:rPr>
        <w:br/>
      </w:r>
      <w:r w:rsidR="009B287C" w:rsidRPr="003B44F9">
        <w:rPr>
          <w:b/>
          <w:sz w:val="21"/>
          <w:szCs w:val="21"/>
          <w:lang w:val="de-DE"/>
        </w:rPr>
        <w:t>”</w:t>
      </w:r>
      <w:r w:rsidR="00BB0ABA" w:rsidRPr="003B44F9">
        <w:rPr>
          <w:b/>
          <w:sz w:val="21"/>
          <w:szCs w:val="21"/>
          <w:lang w:val="de-DE"/>
        </w:rPr>
        <w:t>D</w:t>
      </w:r>
      <w:r w:rsidR="0071671F" w:rsidRPr="003B44F9">
        <w:rPr>
          <w:b/>
          <w:sz w:val="21"/>
          <w:szCs w:val="21"/>
          <w:lang w:val="de-DE"/>
        </w:rPr>
        <w:t>a wir die bereits bestehenden Befestigungspunkt</w:t>
      </w:r>
      <w:r w:rsidR="00BB0ABA" w:rsidRPr="003B44F9">
        <w:rPr>
          <w:b/>
          <w:sz w:val="21"/>
          <w:szCs w:val="21"/>
          <w:lang w:val="de-DE"/>
        </w:rPr>
        <w:t>e</w:t>
      </w:r>
      <w:r w:rsidR="0071671F" w:rsidRPr="003B44F9">
        <w:rPr>
          <w:b/>
          <w:sz w:val="21"/>
          <w:szCs w:val="21"/>
          <w:lang w:val="de-DE"/>
        </w:rPr>
        <w:t xml:space="preserve"> des Fahrzeugs nutzen, ist eine I</w:t>
      </w:r>
      <w:r w:rsidRPr="003B44F9">
        <w:rPr>
          <w:b/>
          <w:sz w:val="21"/>
          <w:szCs w:val="21"/>
          <w:lang w:val="de-DE"/>
        </w:rPr>
        <w:t xml:space="preserve">nstallation </w:t>
      </w:r>
      <w:r w:rsidR="0071671F" w:rsidRPr="003B44F9">
        <w:rPr>
          <w:b/>
          <w:sz w:val="21"/>
          <w:szCs w:val="21"/>
          <w:lang w:val="de-DE"/>
        </w:rPr>
        <w:t>ohne Bohrlöcher im Fahrzeugdach möglich</w:t>
      </w:r>
      <w:r w:rsidR="00045066" w:rsidRPr="003B44F9">
        <w:rPr>
          <w:b/>
          <w:sz w:val="21"/>
          <w:szCs w:val="21"/>
          <w:lang w:val="de-DE"/>
        </w:rPr>
        <w:t xml:space="preserve">”, </w:t>
      </w:r>
      <w:r w:rsidR="00F941C0" w:rsidRPr="003B44F9">
        <w:rPr>
          <w:b/>
          <w:sz w:val="21"/>
          <w:szCs w:val="21"/>
          <w:lang w:val="de-DE"/>
        </w:rPr>
        <w:t>sa</w:t>
      </w:r>
      <w:r w:rsidR="0071671F" w:rsidRPr="003B44F9">
        <w:rPr>
          <w:b/>
          <w:sz w:val="21"/>
          <w:szCs w:val="21"/>
          <w:lang w:val="de-DE"/>
        </w:rPr>
        <w:t xml:space="preserve">gt </w:t>
      </w:r>
      <w:r w:rsidR="009B287C" w:rsidRPr="003B44F9">
        <w:rPr>
          <w:b/>
          <w:sz w:val="21"/>
          <w:szCs w:val="21"/>
          <w:lang w:val="de-DE"/>
        </w:rPr>
        <w:t>Thomas</w:t>
      </w:r>
      <w:r w:rsidR="00544D85" w:rsidRPr="003B44F9">
        <w:rPr>
          <w:b/>
          <w:sz w:val="21"/>
          <w:szCs w:val="21"/>
          <w:lang w:val="de-DE"/>
        </w:rPr>
        <w:t xml:space="preserve"> </w:t>
      </w:r>
      <w:r w:rsidR="00544D85" w:rsidRPr="005474FF">
        <w:rPr>
          <w:b/>
          <w:sz w:val="21"/>
          <w:szCs w:val="21"/>
          <w:lang w:val="de-DE"/>
        </w:rPr>
        <w:t xml:space="preserve">Johansson, </w:t>
      </w:r>
      <w:r w:rsidR="00297522" w:rsidRPr="005474FF">
        <w:rPr>
          <w:b/>
          <w:sz w:val="21"/>
          <w:szCs w:val="21"/>
          <w:lang w:val="de-DE"/>
        </w:rPr>
        <w:t>V</w:t>
      </w:r>
      <w:r w:rsidR="00544D85" w:rsidRPr="005474FF">
        <w:rPr>
          <w:b/>
          <w:sz w:val="21"/>
          <w:szCs w:val="21"/>
          <w:lang w:val="de-DE"/>
        </w:rPr>
        <w:t>i</w:t>
      </w:r>
      <w:r w:rsidR="0071671F" w:rsidRPr="005474FF">
        <w:rPr>
          <w:b/>
          <w:sz w:val="21"/>
          <w:szCs w:val="21"/>
          <w:lang w:val="de-DE"/>
        </w:rPr>
        <w:t xml:space="preserve">zepräsident von </w:t>
      </w:r>
      <w:r w:rsidR="00045066" w:rsidRPr="005474FF">
        <w:rPr>
          <w:b/>
          <w:sz w:val="21"/>
          <w:szCs w:val="21"/>
          <w:lang w:val="de-DE"/>
        </w:rPr>
        <w:t>Modul-System.</w:t>
      </w:r>
    </w:p>
    <w:p w14:paraId="125FC94D" w14:textId="4F3A7000" w:rsidR="0042636B" w:rsidRPr="003B44F9" w:rsidRDefault="0071671F" w:rsidP="005F0915">
      <w:pPr>
        <w:spacing w:line="240" w:lineRule="auto"/>
        <w:rPr>
          <w:sz w:val="21"/>
          <w:szCs w:val="21"/>
          <w:lang w:val="de-DE"/>
        </w:rPr>
      </w:pPr>
      <w:r w:rsidRPr="005474FF">
        <w:rPr>
          <w:sz w:val="21"/>
          <w:szCs w:val="21"/>
          <w:lang w:val="de-DE"/>
        </w:rPr>
        <w:t xml:space="preserve">Als </w:t>
      </w:r>
      <w:r w:rsidRPr="003B44F9">
        <w:rPr>
          <w:sz w:val="21"/>
          <w:szCs w:val="21"/>
          <w:lang w:val="de-DE"/>
        </w:rPr>
        <w:t>Anbieter eine</w:t>
      </w:r>
      <w:r w:rsidR="00967E5C" w:rsidRPr="003B44F9">
        <w:rPr>
          <w:sz w:val="21"/>
          <w:szCs w:val="21"/>
          <w:lang w:val="de-DE"/>
        </w:rPr>
        <w:t>r</w:t>
      </w:r>
      <w:r w:rsidRPr="003B44F9">
        <w:rPr>
          <w:sz w:val="21"/>
          <w:szCs w:val="21"/>
          <w:lang w:val="de-DE"/>
        </w:rPr>
        <w:t xml:space="preserve"> </w:t>
      </w:r>
      <w:r w:rsidR="005474FF" w:rsidRPr="003B44F9">
        <w:rPr>
          <w:sz w:val="21"/>
          <w:szCs w:val="21"/>
          <w:lang w:val="de-DE"/>
        </w:rPr>
        <w:t xml:space="preserve">Komplettlösung </w:t>
      </w:r>
      <w:r w:rsidRPr="003B44F9">
        <w:rPr>
          <w:sz w:val="21"/>
          <w:szCs w:val="21"/>
          <w:lang w:val="de-DE"/>
        </w:rPr>
        <w:t xml:space="preserve">bietet </w:t>
      </w:r>
      <w:r w:rsidR="0042636B" w:rsidRPr="003B44F9">
        <w:rPr>
          <w:sz w:val="21"/>
          <w:szCs w:val="21"/>
          <w:lang w:val="de-DE"/>
        </w:rPr>
        <w:t xml:space="preserve">Modul-System </w:t>
      </w:r>
      <w:r w:rsidRPr="003B44F9">
        <w:rPr>
          <w:sz w:val="21"/>
          <w:szCs w:val="21"/>
          <w:lang w:val="de-DE"/>
        </w:rPr>
        <w:t xml:space="preserve">seinen Kunden bereits seit längerer Zeit Zubehörteile </w:t>
      </w:r>
      <w:r w:rsidR="00BB0ABA" w:rsidRPr="003B44F9">
        <w:rPr>
          <w:sz w:val="21"/>
          <w:szCs w:val="21"/>
          <w:lang w:val="de-DE"/>
        </w:rPr>
        <w:t>zur</w:t>
      </w:r>
      <w:r w:rsidRPr="003B44F9">
        <w:rPr>
          <w:sz w:val="21"/>
          <w:szCs w:val="21"/>
          <w:lang w:val="de-DE"/>
        </w:rPr>
        <w:t xml:space="preserve"> Dach</w:t>
      </w:r>
      <w:r w:rsidR="00BB0ABA" w:rsidRPr="003B44F9">
        <w:rPr>
          <w:sz w:val="21"/>
          <w:szCs w:val="21"/>
          <w:lang w:val="de-DE"/>
        </w:rPr>
        <w:t>montage an</w:t>
      </w:r>
      <w:r w:rsidRPr="003B44F9">
        <w:rPr>
          <w:sz w:val="21"/>
          <w:szCs w:val="21"/>
          <w:lang w:val="de-DE"/>
        </w:rPr>
        <w:t xml:space="preserve">. </w:t>
      </w:r>
    </w:p>
    <w:p w14:paraId="2CD0EB66" w14:textId="7014A12E" w:rsidR="0042636B" w:rsidRPr="003B44F9" w:rsidRDefault="0042636B" w:rsidP="0042636B">
      <w:pPr>
        <w:spacing w:line="240" w:lineRule="auto"/>
        <w:rPr>
          <w:sz w:val="21"/>
          <w:szCs w:val="21"/>
          <w:lang w:val="de-DE"/>
        </w:rPr>
      </w:pPr>
      <w:r w:rsidRPr="003B44F9">
        <w:rPr>
          <w:sz w:val="21"/>
          <w:szCs w:val="21"/>
          <w:lang w:val="de-DE"/>
        </w:rPr>
        <w:t>“</w:t>
      </w:r>
      <w:r w:rsidR="0074285F" w:rsidRPr="003B44F9">
        <w:rPr>
          <w:sz w:val="21"/>
          <w:szCs w:val="21"/>
          <w:lang w:val="de-DE"/>
        </w:rPr>
        <w:t>Der Unterschied zu</w:t>
      </w:r>
      <w:r w:rsidR="00BB0ABA" w:rsidRPr="003B44F9">
        <w:rPr>
          <w:sz w:val="21"/>
          <w:szCs w:val="21"/>
          <w:lang w:val="de-DE"/>
        </w:rPr>
        <w:t xml:space="preserve"> bisher</w:t>
      </w:r>
      <w:r w:rsidR="0074285F" w:rsidRPr="003B44F9">
        <w:rPr>
          <w:sz w:val="21"/>
          <w:szCs w:val="21"/>
          <w:lang w:val="de-DE"/>
        </w:rPr>
        <w:t xml:space="preserve"> besteht darin, dass wir diese Zubehörteile </w:t>
      </w:r>
      <w:r w:rsidR="00BB0ABA" w:rsidRPr="003B44F9">
        <w:rPr>
          <w:sz w:val="21"/>
          <w:szCs w:val="21"/>
          <w:lang w:val="de-DE"/>
        </w:rPr>
        <w:t>ab sofort</w:t>
      </w:r>
      <w:r w:rsidR="0074285F" w:rsidRPr="003B44F9">
        <w:rPr>
          <w:sz w:val="21"/>
          <w:szCs w:val="21"/>
          <w:lang w:val="de-DE"/>
        </w:rPr>
        <w:t xml:space="preserve"> selbst entwickeln und </w:t>
      </w:r>
      <w:r w:rsidR="00A85BD8" w:rsidRPr="003B44F9">
        <w:rPr>
          <w:sz w:val="21"/>
          <w:szCs w:val="21"/>
          <w:lang w:val="de-DE"/>
        </w:rPr>
        <w:t>h</w:t>
      </w:r>
      <w:r w:rsidR="0074285F" w:rsidRPr="003B44F9">
        <w:rPr>
          <w:sz w:val="21"/>
          <w:szCs w:val="21"/>
          <w:lang w:val="de-DE"/>
        </w:rPr>
        <w:t>erstellen</w:t>
      </w:r>
      <w:r w:rsidR="00A85BD8" w:rsidRPr="003B44F9">
        <w:rPr>
          <w:sz w:val="21"/>
          <w:szCs w:val="21"/>
          <w:lang w:val="de-DE"/>
        </w:rPr>
        <w:t xml:space="preserve">, was uns die Möglichkeit gibt, qualitativ hochwertige Produkte zu bieten, denen unsere Kunden </w:t>
      </w:r>
      <w:r w:rsidR="00BB0ABA" w:rsidRPr="003B44F9">
        <w:rPr>
          <w:sz w:val="21"/>
          <w:szCs w:val="21"/>
          <w:lang w:val="de-DE"/>
        </w:rPr>
        <w:t>v</w:t>
      </w:r>
      <w:r w:rsidR="00A85BD8" w:rsidRPr="003B44F9">
        <w:rPr>
          <w:sz w:val="21"/>
          <w:szCs w:val="21"/>
          <w:lang w:val="de-DE"/>
        </w:rPr>
        <w:t>ertrauen können</w:t>
      </w:r>
      <w:r w:rsidRPr="003B44F9">
        <w:rPr>
          <w:sz w:val="21"/>
          <w:szCs w:val="21"/>
          <w:lang w:val="de-DE"/>
        </w:rPr>
        <w:t>”, sa</w:t>
      </w:r>
      <w:r w:rsidR="00A85BD8" w:rsidRPr="003B44F9">
        <w:rPr>
          <w:sz w:val="21"/>
          <w:szCs w:val="21"/>
          <w:lang w:val="de-DE"/>
        </w:rPr>
        <w:t xml:space="preserve">gt </w:t>
      </w:r>
      <w:r w:rsidRPr="003B44F9">
        <w:rPr>
          <w:sz w:val="21"/>
          <w:szCs w:val="21"/>
          <w:lang w:val="de-DE"/>
        </w:rPr>
        <w:t>Thomas Johansson.</w:t>
      </w:r>
      <w:bookmarkStart w:id="0" w:name="_GoBack"/>
      <w:bookmarkEnd w:id="0"/>
    </w:p>
    <w:p w14:paraId="389FE8D4" w14:textId="3FDC9E7D" w:rsidR="008D732E" w:rsidRPr="005474FF" w:rsidRDefault="00A85BD8" w:rsidP="0042636B">
      <w:pPr>
        <w:spacing w:line="240" w:lineRule="auto"/>
        <w:rPr>
          <w:sz w:val="21"/>
          <w:szCs w:val="21"/>
          <w:lang w:val="de-DE"/>
        </w:rPr>
      </w:pPr>
      <w:r w:rsidRPr="003B44F9">
        <w:rPr>
          <w:sz w:val="21"/>
          <w:szCs w:val="21"/>
          <w:lang w:val="de-DE"/>
        </w:rPr>
        <w:t>Das S</w:t>
      </w:r>
      <w:r w:rsidR="009871D9" w:rsidRPr="003B44F9">
        <w:rPr>
          <w:sz w:val="21"/>
          <w:szCs w:val="21"/>
          <w:lang w:val="de-DE"/>
        </w:rPr>
        <w:t xml:space="preserve">ystem </w:t>
      </w:r>
      <w:r w:rsidRPr="003B44F9">
        <w:rPr>
          <w:sz w:val="21"/>
          <w:szCs w:val="21"/>
          <w:lang w:val="de-DE"/>
        </w:rPr>
        <w:t xml:space="preserve">umfasst Dachträger, einen verschließbaren </w:t>
      </w:r>
      <w:proofErr w:type="spellStart"/>
      <w:r w:rsidRPr="003B44F9">
        <w:rPr>
          <w:sz w:val="21"/>
          <w:szCs w:val="21"/>
          <w:lang w:val="de-DE"/>
        </w:rPr>
        <w:t>Rohr</w:t>
      </w:r>
      <w:r w:rsidR="00967E5C" w:rsidRPr="003B44F9">
        <w:rPr>
          <w:sz w:val="21"/>
          <w:szCs w:val="21"/>
          <w:lang w:val="de-DE"/>
        </w:rPr>
        <w:t>box</w:t>
      </w:r>
      <w:proofErr w:type="spellEnd"/>
      <w:r w:rsidRPr="003B44F9">
        <w:rPr>
          <w:sz w:val="21"/>
          <w:szCs w:val="21"/>
          <w:lang w:val="de-DE"/>
        </w:rPr>
        <w:t xml:space="preserve"> und </w:t>
      </w:r>
      <w:r w:rsidRPr="005474FF">
        <w:rPr>
          <w:sz w:val="21"/>
          <w:szCs w:val="21"/>
          <w:lang w:val="de-DE"/>
        </w:rPr>
        <w:t xml:space="preserve">Zubehörteile. Das aerodynamische Design des Dachträgers verringert den Geräuschpegel und </w:t>
      </w:r>
      <w:r w:rsidR="00BB0ABA" w:rsidRPr="005474FF">
        <w:rPr>
          <w:sz w:val="21"/>
          <w:szCs w:val="21"/>
          <w:lang w:val="de-DE"/>
        </w:rPr>
        <w:t>optimiert</w:t>
      </w:r>
      <w:r w:rsidRPr="005474FF">
        <w:rPr>
          <w:sz w:val="21"/>
          <w:szCs w:val="21"/>
          <w:lang w:val="de-DE"/>
        </w:rPr>
        <w:t xml:space="preserve"> die Treibstoffeffizienz. </w:t>
      </w:r>
    </w:p>
    <w:p w14:paraId="45E29603" w14:textId="015DD481" w:rsidR="00546A8F" w:rsidRPr="005474FF" w:rsidRDefault="001522FD" w:rsidP="0042636B">
      <w:pPr>
        <w:spacing w:line="240" w:lineRule="auto"/>
        <w:rPr>
          <w:sz w:val="21"/>
          <w:szCs w:val="21"/>
          <w:lang w:val="de-DE"/>
        </w:rPr>
      </w:pPr>
      <w:r w:rsidRPr="005474FF">
        <w:rPr>
          <w:sz w:val="21"/>
          <w:szCs w:val="21"/>
          <w:lang w:val="de-DE"/>
        </w:rPr>
        <w:t xml:space="preserve">Zur Gewichtoptimierung werden die Stäbe aus Aluminium hergestellt, </w:t>
      </w:r>
      <w:r w:rsidR="004312F6" w:rsidRPr="005474FF">
        <w:rPr>
          <w:sz w:val="21"/>
          <w:szCs w:val="21"/>
          <w:lang w:val="de-DE"/>
        </w:rPr>
        <w:t>u</w:t>
      </w:r>
      <w:r w:rsidR="00264FC3" w:rsidRPr="005474FF">
        <w:rPr>
          <w:sz w:val="21"/>
          <w:szCs w:val="21"/>
          <w:lang w:val="de-DE"/>
        </w:rPr>
        <w:t xml:space="preserve">nd </w:t>
      </w:r>
      <w:r w:rsidR="004312F6" w:rsidRPr="005474FF">
        <w:rPr>
          <w:sz w:val="21"/>
          <w:szCs w:val="21"/>
          <w:lang w:val="de-DE"/>
        </w:rPr>
        <w:t xml:space="preserve">die integrierten T-Track-Schienen werden zur Fixierung von Halterungen, </w:t>
      </w:r>
      <w:r w:rsidR="00BB0ABA" w:rsidRPr="005474FF">
        <w:rPr>
          <w:sz w:val="21"/>
          <w:szCs w:val="21"/>
          <w:lang w:val="de-DE"/>
        </w:rPr>
        <w:t xml:space="preserve">als </w:t>
      </w:r>
      <w:r w:rsidR="004312F6" w:rsidRPr="005474FF">
        <w:rPr>
          <w:sz w:val="21"/>
          <w:szCs w:val="21"/>
          <w:lang w:val="de-DE"/>
        </w:rPr>
        <w:t xml:space="preserve">Lastenbremse, </w:t>
      </w:r>
      <w:r w:rsidR="00BB0ABA" w:rsidRPr="005474FF">
        <w:rPr>
          <w:sz w:val="21"/>
          <w:szCs w:val="21"/>
          <w:lang w:val="de-DE"/>
        </w:rPr>
        <w:t xml:space="preserve">zur </w:t>
      </w:r>
      <w:r w:rsidR="004312F6" w:rsidRPr="005474FF">
        <w:rPr>
          <w:sz w:val="21"/>
          <w:szCs w:val="21"/>
          <w:lang w:val="de-DE"/>
        </w:rPr>
        <w:t>Verzurrung und</w:t>
      </w:r>
      <w:r w:rsidR="00BB0ABA" w:rsidRPr="005474FF">
        <w:rPr>
          <w:sz w:val="21"/>
          <w:szCs w:val="21"/>
          <w:lang w:val="de-DE"/>
        </w:rPr>
        <w:t xml:space="preserve"> für</w:t>
      </w:r>
      <w:r w:rsidR="004312F6" w:rsidRPr="005474FF">
        <w:rPr>
          <w:sz w:val="21"/>
          <w:szCs w:val="21"/>
          <w:lang w:val="de-DE"/>
        </w:rPr>
        <w:t xml:space="preserve"> sonstige Zubehörteile eingesetzt</w:t>
      </w:r>
      <w:r w:rsidR="002221BB" w:rsidRPr="005474FF">
        <w:rPr>
          <w:sz w:val="21"/>
          <w:szCs w:val="21"/>
          <w:lang w:val="de-DE"/>
        </w:rPr>
        <w:t>. All</w:t>
      </w:r>
      <w:r w:rsidR="004312F6" w:rsidRPr="005474FF">
        <w:rPr>
          <w:sz w:val="21"/>
          <w:szCs w:val="21"/>
          <w:lang w:val="de-DE"/>
        </w:rPr>
        <w:t xml:space="preserve">e Halterungen werden aus pulverbeschichtetem galvanisiertem Stahl hergestellt und mit </w:t>
      </w:r>
      <w:proofErr w:type="spellStart"/>
      <w:r w:rsidR="004312F6" w:rsidRPr="005474FF">
        <w:rPr>
          <w:sz w:val="21"/>
          <w:szCs w:val="21"/>
          <w:lang w:val="de-DE"/>
        </w:rPr>
        <w:t>F</w:t>
      </w:r>
      <w:r w:rsidR="00A45674" w:rsidRPr="005474FF">
        <w:rPr>
          <w:sz w:val="21"/>
          <w:szCs w:val="21"/>
          <w:lang w:val="de-DE"/>
        </w:rPr>
        <w:t>inishing</w:t>
      </w:r>
      <w:proofErr w:type="spellEnd"/>
      <w:r w:rsidR="004312F6" w:rsidRPr="005474FF">
        <w:rPr>
          <w:sz w:val="21"/>
          <w:szCs w:val="21"/>
          <w:lang w:val="de-DE"/>
        </w:rPr>
        <w:t>-D</w:t>
      </w:r>
      <w:r w:rsidR="00A45674" w:rsidRPr="005474FF">
        <w:rPr>
          <w:sz w:val="21"/>
          <w:szCs w:val="21"/>
          <w:lang w:val="de-DE"/>
        </w:rPr>
        <w:t xml:space="preserve">etails </w:t>
      </w:r>
      <w:r w:rsidR="004312F6" w:rsidRPr="005474FF">
        <w:rPr>
          <w:sz w:val="21"/>
          <w:szCs w:val="21"/>
          <w:lang w:val="de-DE"/>
        </w:rPr>
        <w:t>wie Kunststoff-Endkappen geliefert</w:t>
      </w:r>
      <w:r w:rsidR="002221BB" w:rsidRPr="005474FF">
        <w:rPr>
          <w:sz w:val="21"/>
          <w:szCs w:val="21"/>
          <w:lang w:val="de-DE"/>
        </w:rPr>
        <w:t xml:space="preserve">. </w:t>
      </w:r>
    </w:p>
    <w:p w14:paraId="2A34F401" w14:textId="5D0C5D8F" w:rsidR="001E339F" w:rsidRPr="005474FF" w:rsidRDefault="002221BB" w:rsidP="001E339F">
      <w:pPr>
        <w:spacing w:line="240" w:lineRule="auto"/>
        <w:rPr>
          <w:sz w:val="21"/>
          <w:szCs w:val="21"/>
          <w:lang w:val="de-DE"/>
        </w:rPr>
      </w:pPr>
      <w:r w:rsidRPr="005474FF">
        <w:rPr>
          <w:sz w:val="21"/>
          <w:szCs w:val="21"/>
          <w:lang w:val="de-DE"/>
        </w:rPr>
        <w:t>”</w:t>
      </w:r>
      <w:r w:rsidR="004312F6" w:rsidRPr="005474FF">
        <w:rPr>
          <w:sz w:val="21"/>
          <w:szCs w:val="21"/>
          <w:lang w:val="de-DE"/>
        </w:rPr>
        <w:t>Unser Ziel ist es, das richtige Material am richtigen Platz einzusetzen, sodass Gewicht, Strapazierfähigkeit, Funktionalität und D</w:t>
      </w:r>
      <w:r w:rsidR="00A45674" w:rsidRPr="005474FF">
        <w:rPr>
          <w:sz w:val="21"/>
          <w:szCs w:val="21"/>
          <w:lang w:val="de-DE"/>
        </w:rPr>
        <w:t>esign</w:t>
      </w:r>
      <w:r w:rsidR="005474FF" w:rsidRPr="005474FF">
        <w:rPr>
          <w:sz w:val="21"/>
          <w:szCs w:val="21"/>
          <w:lang w:val="de-DE"/>
        </w:rPr>
        <w:t xml:space="preserve"> optimiert werden</w:t>
      </w:r>
      <w:r w:rsidR="00A45674" w:rsidRPr="005474FF">
        <w:rPr>
          <w:sz w:val="21"/>
          <w:szCs w:val="21"/>
          <w:lang w:val="de-DE"/>
        </w:rPr>
        <w:t xml:space="preserve">”, </w:t>
      </w:r>
      <w:r w:rsidR="004312F6" w:rsidRPr="005474FF">
        <w:rPr>
          <w:sz w:val="21"/>
          <w:szCs w:val="21"/>
          <w:lang w:val="de-DE"/>
        </w:rPr>
        <w:t xml:space="preserve">sagt </w:t>
      </w:r>
      <w:r w:rsidR="00A45674" w:rsidRPr="005474FF">
        <w:rPr>
          <w:sz w:val="21"/>
          <w:szCs w:val="21"/>
          <w:lang w:val="de-DE"/>
        </w:rPr>
        <w:t xml:space="preserve">Thomas Johansson. </w:t>
      </w:r>
    </w:p>
    <w:p w14:paraId="2B261E53" w14:textId="2DC5B6A0" w:rsidR="0042636B" w:rsidRPr="005474FF" w:rsidRDefault="000204EA" w:rsidP="005F0915">
      <w:pPr>
        <w:spacing w:line="240" w:lineRule="auto"/>
        <w:rPr>
          <w:sz w:val="21"/>
          <w:szCs w:val="21"/>
          <w:lang w:val="de-DE"/>
        </w:rPr>
      </w:pPr>
      <w:r w:rsidRPr="005474FF">
        <w:rPr>
          <w:sz w:val="21"/>
          <w:szCs w:val="21"/>
          <w:lang w:val="de-DE"/>
        </w:rPr>
        <w:t xml:space="preserve">Da </w:t>
      </w:r>
      <w:r w:rsidR="0042636B" w:rsidRPr="005474FF">
        <w:rPr>
          <w:sz w:val="21"/>
          <w:szCs w:val="21"/>
          <w:lang w:val="de-DE"/>
        </w:rPr>
        <w:t xml:space="preserve">Modul-System </w:t>
      </w:r>
      <w:r w:rsidRPr="005474FF">
        <w:rPr>
          <w:sz w:val="21"/>
          <w:szCs w:val="21"/>
          <w:lang w:val="de-DE"/>
        </w:rPr>
        <w:t>das Design hausintern vornimmt, konnte ein S</w:t>
      </w:r>
      <w:r w:rsidR="0042636B" w:rsidRPr="005474FF">
        <w:rPr>
          <w:sz w:val="21"/>
          <w:szCs w:val="21"/>
          <w:lang w:val="de-DE"/>
        </w:rPr>
        <w:t xml:space="preserve">ystem </w:t>
      </w:r>
      <w:r w:rsidRPr="005474FF">
        <w:rPr>
          <w:sz w:val="21"/>
          <w:szCs w:val="21"/>
          <w:lang w:val="de-DE"/>
        </w:rPr>
        <w:t xml:space="preserve">geschaffen werden, das perfekt zum bestehenden Sortiment passt. </w:t>
      </w:r>
      <w:r w:rsidR="007E4365" w:rsidRPr="005474FF">
        <w:rPr>
          <w:sz w:val="21"/>
          <w:szCs w:val="21"/>
          <w:lang w:val="de-DE"/>
        </w:rPr>
        <w:t xml:space="preserve">Beispielsweise werden sämtliche Halterungen für die gesamte Produktpalette an Lichtern und Warnblinkanlagen entworfen, so dass </w:t>
      </w:r>
      <w:r w:rsidR="00BB0ABA" w:rsidRPr="005474FF">
        <w:rPr>
          <w:sz w:val="21"/>
          <w:szCs w:val="21"/>
          <w:lang w:val="de-DE"/>
        </w:rPr>
        <w:t>die</w:t>
      </w:r>
      <w:r w:rsidR="007E4365" w:rsidRPr="005474FF">
        <w:rPr>
          <w:sz w:val="21"/>
          <w:szCs w:val="21"/>
          <w:lang w:val="de-DE"/>
        </w:rPr>
        <w:t xml:space="preserve"> I</w:t>
      </w:r>
      <w:r w:rsidR="0025468D" w:rsidRPr="005474FF">
        <w:rPr>
          <w:sz w:val="21"/>
          <w:szCs w:val="21"/>
          <w:lang w:val="de-DE"/>
        </w:rPr>
        <w:t>nstallation</w:t>
      </w:r>
      <w:r w:rsidR="007E4365" w:rsidRPr="005474FF">
        <w:rPr>
          <w:sz w:val="21"/>
          <w:szCs w:val="21"/>
          <w:lang w:val="de-DE"/>
        </w:rPr>
        <w:t xml:space="preserve"> </w:t>
      </w:r>
      <w:r w:rsidR="00BB0ABA" w:rsidRPr="005474FF">
        <w:rPr>
          <w:sz w:val="21"/>
          <w:szCs w:val="21"/>
          <w:lang w:val="de-DE"/>
        </w:rPr>
        <w:t xml:space="preserve">problemlos von statten geht. </w:t>
      </w:r>
    </w:p>
    <w:p w14:paraId="162983C1" w14:textId="29A2AFC3" w:rsidR="00264FC3" w:rsidRPr="005474FF" w:rsidRDefault="00B10201" w:rsidP="00264FC3">
      <w:pPr>
        <w:spacing w:line="240" w:lineRule="auto"/>
        <w:rPr>
          <w:sz w:val="21"/>
          <w:szCs w:val="21"/>
          <w:lang w:val="de-DE"/>
        </w:rPr>
      </w:pPr>
      <w:r w:rsidRPr="005474FF">
        <w:rPr>
          <w:sz w:val="21"/>
          <w:szCs w:val="21"/>
          <w:lang w:val="de-DE"/>
        </w:rPr>
        <w:t xml:space="preserve">Die </w:t>
      </w:r>
      <w:r w:rsidR="00164004" w:rsidRPr="005474FF">
        <w:rPr>
          <w:sz w:val="21"/>
          <w:szCs w:val="21"/>
          <w:lang w:val="de-DE"/>
        </w:rPr>
        <w:t xml:space="preserve">Dachträger </w:t>
      </w:r>
      <w:r w:rsidRPr="005474FF">
        <w:rPr>
          <w:sz w:val="21"/>
          <w:szCs w:val="21"/>
          <w:lang w:val="de-DE"/>
        </w:rPr>
        <w:t>sind so gebaut, dass sie d</w:t>
      </w:r>
      <w:r w:rsidR="00E55D66" w:rsidRPr="005474FF">
        <w:rPr>
          <w:sz w:val="21"/>
          <w:szCs w:val="21"/>
          <w:lang w:val="de-DE"/>
        </w:rPr>
        <w:t>er festgelegten</w:t>
      </w:r>
      <w:r w:rsidRPr="005474FF">
        <w:rPr>
          <w:sz w:val="21"/>
          <w:szCs w:val="21"/>
          <w:lang w:val="de-DE"/>
        </w:rPr>
        <w:t xml:space="preserve"> Dachlast des Fahrzeugs standhält. </w:t>
      </w:r>
    </w:p>
    <w:p w14:paraId="51B03B62" w14:textId="3AA40C3F" w:rsidR="00264FC3" w:rsidRPr="005474FF" w:rsidRDefault="00264FC3" w:rsidP="00264FC3">
      <w:pPr>
        <w:spacing w:line="240" w:lineRule="auto"/>
        <w:rPr>
          <w:sz w:val="21"/>
          <w:szCs w:val="21"/>
          <w:lang w:val="de-DE"/>
        </w:rPr>
      </w:pPr>
      <w:r w:rsidRPr="005474FF">
        <w:rPr>
          <w:sz w:val="21"/>
          <w:szCs w:val="21"/>
          <w:lang w:val="de-DE"/>
        </w:rPr>
        <w:t>“</w:t>
      </w:r>
      <w:r w:rsidR="00DF0542" w:rsidRPr="005474FF">
        <w:rPr>
          <w:sz w:val="21"/>
          <w:szCs w:val="21"/>
          <w:lang w:val="de-DE"/>
        </w:rPr>
        <w:t>Damit meinen wir alles, vom täglichen Gebrauch bis zu den Kräften, die im Falle eines Unfalles auftreten. Natürlich sind sie so gebaut, dass die den Außenwetterverhältnissen standhalten und allen gesetzlichen Bestimmun</w:t>
      </w:r>
      <w:r w:rsidR="005474FF" w:rsidRPr="005474FF">
        <w:rPr>
          <w:sz w:val="21"/>
          <w:szCs w:val="21"/>
          <w:lang w:val="de-DE"/>
        </w:rPr>
        <w:t>gen entsprechen</w:t>
      </w:r>
      <w:r w:rsidRPr="005474FF">
        <w:rPr>
          <w:sz w:val="21"/>
          <w:szCs w:val="21"/>
          <w:lang w:val="de-DE"/>
        </w:rPr>
        <w:t>”, sa</w:t>
      </w:r>
      <w:r w:rsidR="00DF0542" w:rsidRPr="005474FF">
        <w:rPr>
          <w:sz w:val="21"/>
          <w:szCs w:val="21"/>
          <w:lang w:val="de-DE"/>
        </w:rPr>
        <w:t xml:space="preserve">gt </w:t>
      </w:r>
      <w:r w:rsidRPr="005474FF">
        <w:rPr>
          <w:sz w:val="21"/>
          <w:szCs w:val="21"/>
          <w:lang w:val="de-DE"/>
        </w:rPr>
        <w:t xml:space="preserve">Thomas Johansson. </w:t>
      </w:r>
    </w:p>
    <w:p w14:paraId="63CC5B13" w14:textId="5549B9D0" w:rsidR="0042636B" w:rsidRPr="005474FF" w:rsidRDefault="00DF0542">
      <w:pPr>
        <w:spacing w:line="240" w:lineRule="auto"/>
        <w:rPr>
          <w:sz w:val="21"/>
          <w:szCs w:val="21"/>
          <w:lang w:val="de-DE"/>
        </w:rPr>
      </w:pPr>
      <w:r w:rsidRPr="005474FF">
        <w:rPr>
          <w:sz w:val="21"/>
          <w:szCs w:val="21"/>
          <w:lang w:val="de-DE"/>
        </w:rPr>
        <w:t>Ultr</w:t>
      </w:r>
      <w:r w:rsidR="00B66DC0" w:rsidRPr="005474FF">
        <w:rPr>
          <w:sz w:val="21"/>
          <w:szCs w:val="21"/>
          <w:lang w:val="de-DE"/>
        </w:rPr>
        <w:t>a</w:t>
      </w:r>
      <w:r w:rsidRPr="005474FF">
        <w:rPr>
          <w:sz w:val="21"/>
          <w:szCs w:val="21"/>
          <w:lang w:val="de-DE"/>
        </w:rPr>
        <w:t xml:space="preserve">leichte strapazierfähige Produkte sind die Markenzeichen von </w:t>
      </w:r>
      <w:r w:rsidR="00B14A3D" w:rsidRPr="005474FF">
        <w:rPr>
          <w:sz w:val="21"/>
          <w:szCs w:val="21"/>
          <w:lang w:val="de-DE"/>
        </w:rPr>
        <w:t>Modul-System</w:t>
      </w:r>
      <w:r w:rsidRPr="005474FF">
        <w:rPr>
          <w:sz w:val="21"/>
          <w:szCs w:val="21"/>
          <w:lang w:val="de-DE"/>
        </w:rPr>
        <w:t>. Die Einrichtungssysteme von Modul-System sind dafür bekannt, hohen Arbeitsbelastungen standzuhalten</w:t>
      </w:r>
      <w:r w:rsidR="00B14A3D" w:rsidRPr="005474FF">
        <w:rPr>
          <w:sz w:val="21"/>
          <w:szCs w:val="21"/>
          <w:lang w:val="de-DE"/>
        </w:rPr>
        <w:t>,</w:t>
      </w:r>
      <w:r w:rsidRPr="005474FF">
        <w:rPr>
          <w:sz w:val="21"/>
          <w:szCs w:val="21"/>
          <w:lang w:val="de-DE"/>
        </w:rPr>
        <w:t xml:space="preserve"> obwohl sie zu den leichtesten auf dem Markt gehören. </w:t>
      </w:r>
      <w:r w:rsidR="00BB0ABA" w:rsidRPr="005474FF">
        <w:rPr>
          <w:sz w:val="21"/>
          <w:szCs w:val="21"/>
          <w:lang w:val="de-DE"/>
        </w:rPr>
        <w:t xml:space="preserve">Auch das </w:t>
      </w:r>
      <w:r w:rsidR="00B66DC0" w:rsidRPr="005474FF">
        <w:rPr>
          <w:sz w:val="21"/>
          <w:szCs w:val="21"/>
          <w:lang w:val="de-DE"/>
        </w:rPr>
        <w:t>Design de</w:t>
      </w:r>
      <w:r w:rsidR="00BB0ABA" w:rsidRPr="005474FF">
        <w:rPr>
          <w:sz w:val="21"/>
          <w:szCs w:val="21"/>
          <w:lang w:val="de-DE"/>
        </w:rPr>
        <w:t>s</w:t>
      </w:r>
      <w:r w:rsidR="00B66DC0" w:rsidRPr="005474FF">
        <w:rPr>
          <w:sz w:val="21"/>
          <w:szCs w:val="21"/>
          <w:lang w:val="de-DE"/>
        </w:rPr>
        <w:t xml:space="preserve"> </w:t>
      </w:r>
      <w:r w:rsidRPr="005474FF">
        <w:rPr>
          <w:sz w:val="21"/>
          <w:szCs w:val="21"/>
          <w:lang w:val="de-DE"/>
        </w:rPr>
        <w:t>integrierte</w:t>
      </w:r>
      <w:r w:rsidR="00B66DC0" w:rsidRPr="005474FF">
        <w:rPr>
          <w:sz w:val="21"/>
          <w:szCs w:val="21"/>
          <w:lang w:val="de-DE"/>
        </w:rPr>
        <w:t>n</w:t>
      </w:r>
      <w:r w:rsidRPr="005474FF">
        <w:rPr>
          <w:sz w:val="21"/>
          <w:szCs w:val="21"/>
          <w:lang w:val="de-DE"/>
        </w:rPr>
        <w:t xml:space="preserve"> Dach</w:t>
      </w:r>
      <w:r w:rsidR="00BB0ABA" w:rsidRPr="005474FF">
        <w:rPr>
          <w:sz w:val="21"/>
          <w:szCs w:val="21"/>
          <w:lang w:val="de-DE"/>
        </w:rPr>
        <w:t>trägersystems</w:t>
      </w:r>
      <w:r w:rsidRPr="005474FF">
        <w:rPr>
          <w:sz w:val="21"/>
          <w:szCs w:val="21"/>
          <w:lang w:val="de-DE"/>
        </w:rPr>
        <w:t xml:space="preserve"> </w:t>
      </w:r>
      <w:r w:rsidR="00BB0ABA" w:rsidRPr="005474FF">
        <w:rPr>
          <w:sz w:val="21"/>
          <w:szCs w:val="21"/>
          <w:lang w:val="de-DE"/>
        </w:rPr>
        <w:t>entspricht dieser Bauweise</w:t>
      </w:r>
      <w:r w:rsidR="00B66DC0" w:rsidRPr="005474FF">
        <w:rPr>
          <w:sz w:val="21"/>
          <w:szCs w:val="21"/>
          <w:lang w:val="de-DE"/>
        </w:rPr>
        <w:t xml:space="preserve">. </w:t>
      </w:r>
    </w:p>
    <w:sectPr w:rsidR="0042636B" w:rsidRPr="005474FF">
      <w:footerReference w:type="default" r:id="rId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8C15D" w14:textId="77777777" w:rsidR="00EF4DD5" w:rsidRDefault="00EF4DD5" w:rsidP="00095C22">
      <w:pPr>
        <w:spacing w:after="0" w:line="240" w:lineRule="auto"/>
      </w:pPr>
      <w:r>
        <w:separator/>
      </w:r>
    </w:p>
  </w:endnote>
  <w:endnote w:type="continuationSeparator" w:id="0">
    <w:p w14:paraId="2AEC93E8" w14:textId="77777777" w:rsidR="00EF4DD5" w:rsidRDefault="00EF4DD5" w:rsidP="00095C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59CCF" w14:textId="77777777" w:rsidR="007B2D18" w:rsidRPr="007B2D18" w:rsidRDefault="007B2D18" w:rsidP="007B2D18">
    <w:pPr>
      <w:autoSpaceDE w:val="0"/>
      <w:autoSpaceDN w:val="0"/>
      <w:adjustRightInd w:val="0"/>
      <w:spacing w:after="0" w:line="240" w:lineRule="auto"/>
      <w:rPr>
        <w:rFonts w:ascii="Calibri" w:hAnsi="Calibri" w:cs="Calibri"/>
        <w:color w:val="000000"/>
        <w:sz w:val="24"/>
        <w:szCs w:val="24"/>
        <w:lang w:val="sv-SE"/>
      </w:rPr>
    </w:pPr>
  </w:p>
  <w:p w14:paraId="032ACE9B" w14:textId="77777777" w:rsidR="005829D4" w:rsidRPr="005474FF" w:rsidRDefault="005829D4" w:rsidP="005474FF">
    <w:pPr>
      <w:pStyle w:val="Default"/>
      <w:rPr>
        <w:i/>
        <w:iCs/>
        <w:color w:val="auto"/>
        <w:sz w:val="18"/>
        <w:szCs w:val="18"/>
        <w:lang w:val="de-DE"/>
      </w:rPr>
    </w:pPr>
    <w:r w:rsidRPr="005474FF">
      <w:rPr>
        <w:i/>
        <w:iCs/>
        <w:color w:val="auto"/>
        <w:sz w:val="18"/>
        <w:szCs w:val="18"/>
        <w:lang w:val="de-DE"/>
      </w:rPr>
      <w:t>Über Modul-System</w:t>
    </w:r>
  </w:p>
  <w:p w14:paraId="1C44BCD2" w14:textId="77777777" w:rsidR="005829D4" w:rsidRPr="005474FF" w:rsidRDefault="005829D4" w:rsidP="005474FF">
    <w:pPr>
      <w:pStyle w:val="Default"/>
      <w:rPr>
        <w:i/>
        <w:iCs/>
        <w:color w:val="auto"/>
        <w:sz w:val="18"/>
        <w:szCs w:val="18"/>
        <w:lang w:val="de-DE"/>
      </w:rPr>
    </w:pPr>
    <w:r w:rsidRPr="005474FF">
      <w:rPr>
        <w:i/>
        <w:iCs/>
        <w:color w:val="auto"/>
        <w:sz w:val="18"/>
        <w:szCs w:val="18"/>
        <w:lang w:val="de-DE"/>
      </w:rPr>
      <w:t>Modul-System entwickelt, produziert und installiert Fahrzeugeinrichtungen für Nutzfahrzeuge. Das Unternehmen ist in</w:t>
    </w:r>
  </w:p>
  <w:p w14:paraId="140C73B9" w14:textId="77777777" w:rsidR="005829D4" w:rsidRPr="005474FF" w:rsidRDefault="005829D4" w:rsidP="005474FF">
    <w:pPr>
      <w:pStyle w:val="Default"/>
      <w:rPr>
        <w:i/>
        <w:iCs/>
        <w:color w:val="auto"/>
        <w:sz w:val="18"/>
        <w:szCs w:val="18"/>
        <w:lang w:val="de-DE"/>
      </w:rPr>
    </w:pPr>
    <w:r w:rsidRPr="005474FF">
      <w:rPr>
        <w:i/>
        <w:iCs/>
        <w:color w:val="auto"/>
        <w:sz w:val="18"/>
        <w:szCs w:val="18"/>
        <w:lang w:val="de-DE"/>
      </w:rPr>
      <w:t xml:space="preserve">40 Ländern vertreten und verfügt über mehr als </w:t>
    </w:r>
    <w:r>
      <w:rPr>
        <w:i/>
        <w:iCs/>
        <w:color w:val="auto"/>
        <w:sz w:val="18"/>
        <w:szCs w:val="18"/>
        <w:lang w:val="de-DE"/>
      </w:rPr>
      <w:t>50</w:t>
    </w:r>
    <w:r w:rsidRPr="005474FF">
      <w:rPr>
        <w:i/>
        <w:iCs/>
        <w:color w:val="auto"/>
        <w:sz w:val="18"/>
        <w:szCs w:val="18"/>
        <w:lang w:val="de-DE"/>
      </w:rPr>
      <w:t xml:space="preserve"> Jahre Erfahrung in der Branche. Modul-System gehört zum Lifco-Konzern. Der</w:t>
    </w:r>
  </w:p>
  <w:p w14:paraId="3CC049DD" w14:textId="77777777" w:rsidR="005829D4" w:rsidRPr="005474FF" w:rsidRDefault="005829D4" w:rsidP="005474FF">
    <w:pPr>
      <w:pStyle w:val="Default"/>
      <w:rPr>
        <w:i/>
        <w:iCs/>
        <w:color w:val="auto"/>
        <w:sz w:val="18"/>
        <w:szCs w:val="18"/>
        <w:lang w:val="de-DE"/>
      </w:rPr>
    </w:pPr>
    <w:r w:rsidRPr="005474FF">
      <w:rPr>
        <w:i/>
        <w:iCs/>
        <w:color w:val="auto"/>
        <w:sz w:val="18"/>
        <w:szCs w:val="18"/>
        <w:lang w:val="de-DE"/>
      </w:rPr>
      <w:t>Hauptsitz befindet sich in Mölndal in der Nähe von Göteborg. Weitere Informationen finden Sie unter</w:t>
    </w:r>
  </w:p>
  <w:p w14:paraId="37DE6BF7" w14:textId="77777777" w:rsidR="005829D4" w:rsidRPr="005474FF" w:rsidRDefault="005829D4" w:rsidP="005474FF">
    <w:pPr>
      <w:pStyle w:val="Default"/>
      <w:rPr>
        <w:i/>
        <w:iCs/>
        <w:color w:val="auto"/>
        <w:sz w:val="18"/>
        <w:szCs w:val="18"/>
        <w:lang w:val="de-DE"/>
      </w:rPr>
    </w:pPr>
    <w:r w:rsidRPr="005474FF">
      <w:rPr>
        <w:i/>
        <w:iCs/>
        <w:color w:val="auto"/>
        <w:sz w:val="18"/>
        <w:szCs w:val="18"/>
        <w:lang w:val="de-DE"/>
      </w:rPr>
      <w:t>www.modul-system.com.</w:t>
    </w:r>
  </w:p>
  <w:p w14:paraId="6AE0C3E9" w14:textId="77777777" w:rsidR="005829D4" w:rsidRPr="005474FF" w:rsidRDefault="005829D4" w:rsidP="005474FF">
    <w:pPr>
      <w:pStyle w:val="Default"/>
      <w:rPr>
        <w:i/>
        <w:iCs/>
        <w:color w:val="auto"/>
        <w:sz w:val="18"/>
        <w:szCs w:val="18"/>
        <w:lang w:val="de-DE"/>
      </w:rPr>
    </w:pPr>
    <w:r w:rsidRPr="005474FF">
      <w:rPr>
        <w:i/>
        <w:iCs/>
        <w:color w:val="auto"/>
        <w:sz w:val="18"/>
        <w:szCs w:val="18"/>
        <w:lang w:val="de-DE"/>
      </w:rPr>
      <w:t>-----------------------------------------------------------------------------------------------------------------------------------</w:t>
    </w:r>
  </w:p>
  <w:p w14:paraId="4BC8B209" w14:textId="77777777" w:rsidR="005829D4" w:rsidRPr="005474FF" w:rsidRDefault="005829D4" w:rsidP="005474FF">
    <w:pPr>
      <w:pStyle w:val="Default"/>
      <w:rPr>
        <w:i/>
        <w:iCs/>
        <w:color w:val="auto"/>
        <w:sz w:val="18"/>
        <w:szCs w:val="18"/>
        <w:lang w:val="de-DE"/>
      </w:rPr>
    </w:pPr>
    <w:r w:rsidRPr="005474FF">
      <w:rPr>
        <w:i/>
        <w:iCs/>
        <w:color w:val="auto"/>
        <w:sz w:val="18"/>
        <w:szCs w:val="18"/>
        <w:lang w:val="de-DE"/>
      </w:rPr>
      <w:t>Nicht zur Veröffentlichung.</w:t>
    </w:r>
  </w:p>
  <w:p w14:paraId="6D62EECA" w14:textId="77777777" w:rsidR="005829D4" w:rsidRPr="005474FF" w:rsidRDefault="005829D4" w:rsidP="005474FF">
    <w:pPr>
      <w:pStyle w:val="Default"/>
      <w:rPr>
        <w:i/>
        <w:iCs/>
        <w:color w:val="auto"/>
        <w:sz w:val="18"/>
        <w:szCs w:val="18"/>
        <w:lang w:val="de-DE"/>
      </w:rPr>
    </w:pPr>
    <w:r w:rsidRPr="005474FF">
      <w:rPr>
        <w:i/>
        <w:iCs/>
        <w:color w:val="auto"/>
        <w:sz w:val="18"/>
        <w:szCs w:val="18"/>
        <w:lang w:val="de-DE"/>
      </w:rPr>
      <w:t>Weitere Informationen erhalten Sie von:</w:t>
    </w:r>
  </w:p>
  <w:p w14:paraId="2CBF8444" w14:textId="1681D8EE" w:rsidR="00095C22" w:rsidRPr="005474FF" w:rsidRDefault="00462F4E" w:rsidP="00095C22">
    <w:pPr>
      <w:pStyle w:val="Default"/>
      <w:rPr>
        <w:sz w:val="18"/>
        <w:szCs w:val="22"/>
        <w:lang w:val="de-DE"/>
      </w:rPr>
    </w:pPr>
    <w:r w:rsidRPr="005474FF">
      <w:rPr>
        <w:sz w:val="18"/>
        <w:szCs w:val="22"/>
        <w:lang w:val="de-DE"/>
      </w:rPr>
      <w:t>Filip Sahlberg</w:t>
    </w:r>
  </w:p>
  <w:p w14:paraId="4A41FD58" w14:textId="39799D7F" w:rsidR="00095C22" w:rsidRPr="005474FF" w:rsidRDefault="00A5634D" w:rsidP="00095C22">
    <w:pPr>
      <w:pStyle w:val="Default"/>
      <w:rPr>
        <w:sz w:val="18"/>
        <w:szCs w:val="22"/>
        <w:lang w:val="de-DE"/>
      </w:rPr>
    </w:pPr>
    <w:r w:rsidRPr="005474FF">
      <w:rPr>
        <w:i/>
        <w:iCs/>
        <w:sz w:val="18"/>
        <w:szCs w:val="22"/>
        <w:lang w:val="de-DE"/>
      </w:rPr>
      <w:t>Produktmanager</w:t>
    </w:r>
    <w:r w:rsidR="00095C22" w:rsidRPr="005474FF">
      <w:rPr>
        <w:i/>
        <w:iCs/>
        <w:sz w:val="18"/>
        <w:szCs w:val="22"/>
        <w:lang w:val="de-DE"/>
      </w:rPr>
      <w:t xml:space="preserve">, Modul-System HH AB </w:t>
    </w:r>
  </w:p>
  <w:p w14:paraId="60A0EE3C" w14:textId="7EAE7E6E" w:rsidR="00095C22" w:rsidRPr="005474FF" w:rsidRDefault="00095C22" w:rsidP="00095C22">
    <w:pPr>
      <w:rPr>
        <w:lang w:val="de-DE"/>
      </w:rPr>
    </w:pPr>
    <w:r w:rsidRPr="005474FF">
      <w:rPr>
        <w:sz w:val="18"/>
        <w:lang w:val="de-DE"/>
      </w:rPr>
      <w:t xml:space="preserve">+46(0)31-746 87 </w:t>
    </w:r>
    <w:r w:rsidR="00462F4E" w:rsidRPr="005474FF">
      <w:rPr>
        <w:sz w:val="18"/>
        <w:lang w:val="de-DE"/>
      </w:rPr>
      <w:t>42</w:t>
    </w:r>
    <w:r w:rsidRPr="005474FF">
      <w:rPr>
        <w:sz w:val="18"/>
        <w:lang w:val="de-DE"/>
      </w:rPr>
      <w:t xml:space="preserve">, </w:t>
    </w:r>
    <w:hyperlink r:id="rId1" w:history="1">
      <w:r w:rsidR="00462F4E" w:rsidRPr="005474FF">
        <w:rPr>
          <w:rStyle w:val="Hyperlnk"/>
          <w:sz w:val="18"/>
          <w:lang w:val="de-DE"/>
        </w:rPr>
        <w:t>filip.sahlberg@modul-system.com</w:t>
      </w:r>
    </w:hyperlink>
    <w:r w:rsidR="00462F4E" w:rsidRPr="005474FF">
      <w:rPr>
        <w:sz w:val="18"/>
        <w:lang w:val="de-D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1D557" w14:textId="77777777" w:rsidR="00EF4DD5" w:rsidRDefault="00EF4DD5" w:rsidP="00095C22">
      <w:pPr>
        <w:spacing w:after="0" w:line="240" w:lineRule="auto"/>
      </w:pPr>
      <w:r>
        <w:separator/>
      </w:r>
    </w:p>
  </w:footnote>
  <w:footnote w:type="continuationSeparator" w:id="0">
    <w:p w14:paraId="198999FF" w14:textId="77777777" w:rsidR="00EF4DD5" w:rsidRDefault="00EF4DD5" w:rsidP="00095C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5534B"/>
    <w:multiLevelType w:val="hybridMultilevel"/>
    <w:tmpl w:val="93E8B5DA"/>
    <w:lvl w:ilvl="0" w:tplc="842AB2D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51E"/>
    <w:rsid w:val="00010845"/>
    <w:rsid w:val="000204EA"/>
    <w:rsid w:val="00027073"/>
    <w:rsid w:val="0004220A"/>
    <w:rsid w:val="00045066"/>
    <w:rsid w:val="00054CAA"/>
    <w:rsid w:val="00064A8A"/>
    <w:rsid w:val="00095C22"/>
    <w:rsid w:val="000A4587"/>
    <w:rsid w:val="000B1EF0"/>
    <w:rsid w:val="000B2ACB"/>
    <w:rsid w:val="000B676D"/>
    <w:rsid w:val="000C77EC"/>
    <w:rsid w:val="000D07D6"/>
    <w:rsid w:val="000F2C34"/>
    <w:rsid w:val="000F5574"/>
    <w:rsid w:val="000F6B74"/>
    <w:rsid w:val="001522FD"/>
    <w:rsid w:val="00164004"/>
    <w:rsid w:val="001732F6"/>
    <w:rsid w:val="00176035"/>
    <w:rsid w:val="001C362E"/>
    <w:rsid w:val="001E339F"/>
    <w:rsid w:val="0020251E"/>
    <w:rsid w:val="002066CA"/>
    <w:rsid w:val="00221D83"/>
    <w:rsid w:val="002221BB"/>
    <w:rsid w:val="00241B34"/>
    <w:rsid w:val="002421DA"/>
    <w:rsid w:val="0025468D"/>
    <w:rsid w:val="00255305"/>
    <w:rsid w:val="00264FC3"/>
    <w:rsid w:val="00291D4E"/>
    <w:rsid w:val="00297522"/>
    <w:rsid w:val="002A1AB8"/>
    <w:rsid w:val="002B5691"/>
    <w:rsid w:val="002E23DE"/>
    <w:rsid w:val="002E5EB6"/>
    <w:rsid w:val="00302C47"/>
    <w:rsid w:val="0030438F"/>
    <w:rsid w:val="0031799B"/>
    <w:rsid w:val="00330F93"/>
    <w:rsid w:val="0034377D"/>
    <w:rsid w:val="003901F7"/>
    <w:rsid w:val="00392489"/>
    <w:rsid w:val="003B44F9"/>
    <w:rsid w:val="003C5E99"/>
    <w:rsid w:val="004133DD"/>
    <w:rsid w:val="0042636B"/>
    <w:rsid w:val="004312F6"/>
    <w:rsid w:val="00451947"/>
    <w:rsid w:val="00462F4E"/>
    <w:rsid w:val="0049370D"/>
    <w:rsid w:val="004A5441"/>
    <w:rsid w:val="004B7D73"/>
    <w:rsid w:val="004E5D65"/>
    <w:rsid w:val="00501F26"/>
    <w:rsid w:val="00537600"/>
    <w:rsid w:val="00544D85"/>
    <w:rsid w:val="00546A8F"/>
    <w:rsid w:val="005474FF"/>
    <w:rsid w:val="00566206"/>
    <w:rsid w:val="00566CA8"/>
    <w:rsid w:val="00575656"/>
    <w:rsid w:val="005829D4"/>
    <w:rsid w:val="00586F62"/>
    <w:rsid w:val="005A2EB5"/>
    <w:rsid w:val="005C476A"/>
    <w:rsid w:val="005F0915"/>
    <w:rsid w:val="005F148E"/>
    <w:rsid w:val="005F4093"/>
    <w:rsid w:val="00611AD9"/>
    <w:rsid w:val="00621E4C"/>
    <w:rsid w:val="0064235D"/>
    <w:rsid w:val="00660014"/>
    <w:rsid w:val="00687630"/>
    <w:rsid w:val="0068778D"/>
    <w:rsid w:val="006D4B1E"/>
    <w:rsid w:val="007026A9"/>
    <w:rsid w:val="007153F8"/>
    <w:rsid w:val="0071671F"/>
    <w:rsid w:val="0073458B"/>
    <w:rsid w:val="0074285F"/>
    <w:rsid w:val="00783834"/>
    <w:rsid w:val="007844C9"/>
    <w:rsid w:val="007B2D18"/>
    <w:rsid w:val="007E2087"/>
    <w:rsid w:val="007E4365"/>
    <w:rsid w:val="007E5596"/>
    <w:rsid w:val="00837CD7"/>
    <w:rsid w:val="00837E0A"/>
    <w:rsid w:val="008425D3"/>
    <w:rsid w:val="008572F7"/>
    <w:rsid w:val="008A7886"/>
    <w:rsid w:val="008D732E"/>
    <w:rsid w:val="008E3DE7"/>
    <w:rsid w:val="008E51C6"/>
    <w:rsid w:val="00901D7E"/>
    <w:rsid w:val="0090223E"/>
    <w:rsid w:val="009221F5"/>
    <w:rsid w:val="00950E17"/>
    <w:rsid w:val="00967E5C"/>
    <w:rsid w:val="009871D9"/>
    <w:rsid w:val="0099596C"/>
    <w:rsid w:val="009B0494"/>
    <w:rsid w:val="009B287C"/>
    <w:rsid w:val="009C78AB"/>
    <w:rsid w:val="009D6B40"/>
    <w:rsid w:val="00A11CB3"/>
    <w:rsid w:val="00A37681"/>
    <w:rsid w:val="00A45674"/>
    <w:rsid w:val="00A5634D"/>
    <w:rsid w:val="00A85BD8"/>
    <w:rsid w:val="00A95365"/>
    <w:rsid w:val="00AA69B6"/>
    <w:rsid w:val="00AB1B4F"/>
    <w:rsid w:val="00AB2EC2"/>
    <w:rsid w:val="00B10201"/>
    <w:rsid w:val="00B14A3D"/>
    <w:rsid w:val="00B32B44"/>
    <w:rsid w:val="00B56804"/>
    <w:rsid w:val="00B66DC0"/>
    <w:rsid w:val="00B93ACD"/>
    <w:rsid w:val="00BB0ABA"/>
    <w:rsid w:val="00BB1F0E"/>
    <w:rsid w:val="00BB6ED0"/>
    <w:rsid w:val="00BD4A92"/>
    <w:rsid w:val="00C21646"/>
    <w:rsid w:val="00C83D95"/>
    <w:rsid w:val="00CE19E6"/>
    <w:rsid w:val="00D00A4F"/>
    <w:rsid w:val="00D104C1"/>
    <w:rsid w:val="00D1312F"/>
    <w:rsid w:val="00D43ABC"/>
    <w:rsid w:val="00D7319A"/>
    <w:rsid w:val="00D90339"/>
    <w:rsid w:val="00D95495"/>
    <w:rsid w:val="00DA6602"/>
    <w:rsid w:val="00DB233C"/>
    <w:rsid w:val="00DB6001"/>
    <w:rsid w:val="00DC435A"/>
    <w:rsid w:val="00DF0542"/>
    <w:rsid w:val="00E052C2"/>
    <w:rsid w:val="00E41675"/>
    <w:rsid w:val="00E55D66"/>
    <w:rsid w:val="00E57BEC"/>
    <w:rsid w:val="00E74034"/>
    <w:rsid w:val="00E90DA8"/>
    <w:rsid w:val="00EE0740"/>
    <w:rsid w:val="00EF4DD5"/>
    <w:rsid w:val="00F2194E"/>
    <w:rsid w:val="00F2470F"/>
    <w:rsid w:val="00F57C4B"/>
    <w:rsid w:val="00F941C0"/>
    <w:rsid w:val="00FC2A51"/>
    <w:rsid w:val="00FD05BD"/>
    <w:rsid w:val="00FD5336"/>
    <w:rsid w:val="00FD6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832BD"/>
  <w15:chartTrackingRefBased/>
  <w15:docId w15:val="{F0FDC7AD-7610-44ED-98DB-2E614E4DF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64235D"/>
    <w:pPr>
      <w:ind w:left="720"/>
      <w:contextualSpacing/>
    </w:pPr>
  </w:style>
  <w:style w:type="paragraph" w:styleId="Sidhuvud">
    <w:name w:val="header"/>
    <w:basedOn w:val="Normal"/>
    <w:link w:val="SidhuvudChar"/>
    <w:uiPriority w:val="99"/>
    <w:unhideWhenUsed/>
    <w:rsid w:val="00095C22"/>
    <w:pPr>
      <w:tabs>
        <w:tab w:val="center" w:pos="4703"/>
        <w:tab w:val="right" w:pos="9406"/>
      </w:tabs>
      <w:spacing w:after="0" w:line="240" w:lineRule="auto"/>
    </w:pPr>
  </w:style>
  <w:style w:type="character" w:customStyle="1" w:styleId="SidhuvudChar">
    <w:name w:val="Sidhuvud Char"/>
    <w:basedOn w:val="Standardstycketeckensnitt"/>
    <w:link w:val="Sidhuvud"/>
    <w:uiPriority w:val="99"/>
    <w:rsid w:val="00095C22"/>
  </w:style>
  <w:style w:type="paragraph" w:styleId="Sidfot">
    <w:name w:val="footer"/>
    <w:basedOn w:val="Normal"/>
    <w:link w:val="SidfotChar"/>
    <w:uiPriority w:val="99"/>
    <w:unhideWhenUsed/>
    <w:rsid w:val="00095C22"/>
    <w:pPr>
      <w:tabs>
        <w:tab w:val="center" w:pos="4703"/>
        <w:tab w:val="right" w:pos="9406"/>
      </w:tabs>
      <w:spacing w:after="0" w:line="240" w:lineRule="auto"/>
    </w:pPr>
  </w:style>
  <w:style w:type="character" w:customStyle="1" w:styleId="SidfotChar">
    <w:name w:val="Sidfot Char"/>
    <w:basedOn w:val="Standardstycketeckensnitt"/>
    <w:link w:val="Sidfot"/>
    <w:uiPriority w:val="99"/>
    <w:rsid w:val="00095C22"/>
  </w:style>
  <w:style w:type="paragraph" w:customStyle="1" w:styleId="Default">
    <w:name w:val="Default"/>
    <w:rsid w:val="00095C22"/>
    <w:pPr>
      <w:autoSpaceDE w:val="0"/>
      <w:autoSpaceDN w:val="0"/>
      <w:adjustRightInd w:val="0"/>
      <w:spacing w:after="0" w:line="240" w:lineRule="auto"/>
    </w:pPr>
    <w:rPr>
      <w:rFonts w:ascii="Calibri" w:hAnsi="Calibri" w:cs="Calibri"/>
      <w:color w:val="000000"/>
      <w:sz w:val="24"/>
      <w:szCs w:val="24"/>
      <w:lang w:val="sv-SE"/>
    </w:rPr>
  </w:style>
  <w:style w:type="character" w:styleId="Hyperlnk">
    <w:name w:val="Hyperlink"/>
    <w:basedOn w:val="Standardstycketeckensnitt"/>
    <w:uiPriority w:val="99"/>
    <w:unhideWhenUsed/>
    <w:rsid w:val="00095C22"/>
    <w:rPr>
      <w:color w:val="0563C1" w:themeColor="hyperlink"/>
      <w:u w:val="single"/>
    </w:rPr>
  </w:style>
  <w:style w:type="paragraph" w:styleId="Ballongtext">
    <w:name w:val="Balloon Text"/>
    <w:basedOn w:val="Normal"/>
    <w:link w:val="BallongtextChar"/>
    <w:uiPriority w:val="99"/>
    <w:semiHidden/>
    <w:unhideWhenUsed/>
    <w:rsid w:val="001C362E"/>
    <w:pPr>
      <w:spacing w:after="0" w:line="240" w:lineRule="auto"/>
    </w:pPr>
    <w:rPr>
      <w:rFonts w:ascii="Times New Roman" w:hAnsi="Times New Roman" w:cs="Times New Roman"/>
      <w:sz w:val="18"/>
      <w:szCs w:val="18"/>
    </w:rPr>
  </w:style>
  <w:style w:type="character" w:customStyle="1" w:styleId="BallongtextChar">
    <w:name w:val="Ballongtext Char"/>
    <w:basedOn w:val="Standardstycketeckensnitt"/>
    <w:link w:val="Ballongtext"/>
    <w:uiPriority w:val="99"/>
    <w:semiHidden/>
    <w:rsid w:val="001C362E"/>
    <w:rPr>
      <w:rFonts w:ascii="Times New Roman" w:hAnsi="Times New Roman" w:cs="Times New Roman"/>
      <w:sz w:val="18"/>
      <w:szCs w:val="18"/>
    </w:rPr>
  </w:style>
  <w:style w:type="character" w:styleId="Kommentarsreferens">
    <w:name w:val="annotation reference"/>
    <w:basedOn w:val="Standardstycketeckensnitt"/>
    <w:uiPriority w:val="99"/>
    <w:semiHidden/>
    <w:unhideWhenUsed/>
    <w:rsid w:val="001C362E"/>
    <w:rPr>
      <w:sz w:val="18"/>
      <w:szCs w:val="18"/>
    </w:rPr>
  </w:style>
  <w:style w:type="paragraph" w:styleId="Kommentarer">
    <w:name w:val="annotation text"/>
    <w:basedOn w:val="Normal"/>
    <w:link w:val="KommentarerChar"/>
    <w:uiPriority w:val="99"/>
    <w:semiHidden/>
    <w:unhideWhenUsed/>
    <w:rsid w:val="001C362E"/>
    <w:pPr>
      <w:spacing w:line="240" w:lineRule="auto"/>
    </w:pPr>
    <w:rPr>
      <w:sz w:val="24"/>
      <w:szCs w:val="24"/>
    </w:rPr>
  </w:style>
  <w:style w:type="character" w:customStyle="1" w:styleId="KommentarerChar">
    <w:name w:val="Kommentarer Char"/>
    <w:basedOn w:val="Standardstycketeckensnitt"/>
    <w:link w:val="Kommentarer"/>
    <w:uiPriority w:val="99"/>
    <w:semiHidden/>
    <w:rsid w:val="001C362E"/>
    <w:rPr>
      <w:sz w:val="24"/>
      <w:szCs w:val="24"/>
    </w:rPr>
  </w:style>
  <w:style w:type="paragraph" w:styleId="Kommentarsmne">
    <w:name w:val="annotation subject"/>
    <w:basedOn w:val="Kommentarer"/>
    <w:next w:val="Kommentarer"/>
    <w:link w:val="KommentarsmneChar"/>
    <w:uiPriority w:val="99"/>
    <w:semiHidden/>
    <w:unhideWhenUsed/>
    <w:rsid w:val="001C362E"/>
    <w:rPr>
      <w:b/>
      <w:bCs/>
      <w:sz w:val="20"/>
      <w:szCs w:val="20"/>
    </w:rPr>
  </w:style>
  <w:style w:type="character" w:customStyle="1" w:styleId="KommentarsmneChar">
    <w:name w:val="Kommentarsämne Char"/>
    <w:basedOn w:val="KommentarerChar"/>
    <w:link w:val="Kommentarsmne"/>
    <w:uiPriority w:val="99"/>
    <w:semiHidden/>
    <w:rsid w:val="001C362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filip.sahlberg@modul-system.com"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367</Words>
  <Characters>2097</Characters>
  <Application>Microsoft Office Word</Application>
  <DocSecurity>0</DocSecurity>
  <Lines>17</Lines>
  <Paragraphs>4</Paragraphs>
  <ScaleCrop>false</ScaleCrop>
  <HeadingPairs>
    <vt:vector size="6" baseType="variant">
      <vt:variant>
        <vt:lpstr>Rubrik</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Modul-System HH AB</Company>
  <LinksUpToDate>false</LinksUpToDate>
  <CharactersWithSpaces>2460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 Marie Palmqvist</dc:creator>
  <cp:keywords/>
  <dc:description/>
  <cp:lastModifiedBy>SE Marie Palmqvist</cp:lastModifiedBy>
  <cp:revision>4</cp:revision>
  <dcterms:created xsi:type="dcterms:W3CDTF">2018-09-14T09:43:00Z</dcterms:created>
  <dcterms:modified xsi:type="dcterms:W3CDTF">2018-09-14T12:51:00Z</dcterms:modified>
</cp:coreProperties>
</file>